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9F" w:rsidRPr="0019359F" w:rsidRDefault="0019359F" w:rsidP="0019359F">
      <w:pPr>
        <w:outlineLvl w:val="0"/>
        <w:rPr>
          <w:rFonts w:ascii="Tahoma" w:hAnsi="Tahoma" w:cs="Tahoma"/>
          <w:b/>
          <w:sz w:val="20"/>
          <w:szCs w:val="20"/>
          <w:u w:val="single"/>
          <w:lang w:eastAsia="fr-FR"/>
        </w:rPr>
      </w:pPr>
      <w:r w:rsidRPr="0019359F">
        <w:rPr>
          <w:rFonts w:ascii="Tahoma" w:hAnsi="Tahoma" w:cs="Tahoma"/>
          <w:b/>
          <w:sz w:val="20"/>
          <w:szCs w:val="20"/>
          <w:u w:val="single"/>
          <w:lang w:eastAsia="fr-FR"/>
        </w:rPr>
        <w:t>Dispositif de l'Aide à la restauration sur l'Académie d'Amiens - Campagne 2019/2020</w:t>
      </w:r>
      <w:bookmarkStart w:id="0" w:name="_GoBack"/>
      <w:bookmarkEnd w:id="0"/>
    </w:p>
    <w:p w:rsidR="0019359F" w:rsidRDefault="0019359F" w:rsidP="0019359F"/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>Mesdames, Messieurs,</w:t>
      </w: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>Le Conseil régional a adopté la reconduction pour la campagne 2019/2020, du dispositif de l’Aide à la restauration sur l’Académie d’Amiens.</w:t>
      </w: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>Ce dispositif concerne l’ensemble des étudiants ou élèves boursiers aux échelons 4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fr-FR"/>
        </w:rPr>
        <w:t>,5,6</w:t>
      </w:r>
      <w:proofErr w:type="gramEnd"/>
      <w:r>
        <w:rPr>
          <w:rFonts w:ascii="Arial" w:hAnsi="Arial" w:cs="Arial"/>
          <w:i/>
          <w:iCs/>
          <w:sz w:val="20"/>
          <w:szCs w:val="20"/>
          <w:lang w:eastAsia="fr-FR"/>
        </w:rPr>
        <w:t>, et 7 en secteur sanitaire et social.</w:t>
      </w: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>Dès cet été, le conseil d’administration du centre national des œuvres universitaires et scolaires (CNOUS) a émis un avis favorable sur l’augmentation de 5 centimes d’euros le prix d’un repas.</w:t>
      </w: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 xml:space="preserve">Depuis le 1er août 2019, le prix d’un repas est fixé à </w:t>
      </w:r>
      <w:r>
        <w:rPr>
          <w:rFonts w:ascii="Arial" w:hAnsi="Arial" w:cs="Arial"/>
          <w:b/>
          <w:bCs/>
          <w:i/>
          <w:iCs/>
          <w:sz w:val="20"/>
          <w:szCs w:val="20"/>
          <w:lang w:eastAsia="fr-FR"/>
        </w:rPr>
        <w:t>3,30 €.</w:t>
      </w: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>Dans le cadre de la mise en place de ce dispositif, et notamment de sa dématérialisation, les bénéficiaires recevront prochainement un mail expliquant les modalités de ce dispositif.</w:t>
      </w: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>A votre demande, les services de la Région pourront vous transmettre une liste des bénéficiaires. Ces listes pourront faire l’objet d’une actualisation au fur et à mesure de l’instruction des dossiers de demande de bourse.</w:t>
      </w: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>Nous restons à votre disposition pour tous renseignements complémentaires.</w:t>
      </w: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</w:p>
    <w:p w:rsidR="0019359F" w:rsidRDefault="0019359F" w:rsidP="0019359F">
      <w:pPr>
        <w:rPr>
          <w:rFonts w:ascii="Arial" w:hAnsi="Arial" w:cs="Arial"/>
          <w:i/>
          <w:iCs/>
          <w:sz w:val="20"/>
          <w:szCs w:val="20"/>
          <w:lang w:eastAsia="fr-FR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>Bien cordialement,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19359F" w:rsidTr="001935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59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359F" w:rsidRDefault="0019359F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  <w:bookmarkStart w:id="1" w:name="81bc8a68b2bb458597ce2441bc12eba4_empty"/>
                  <w:bookmarkEnd w:id="1"/>
                </w:p>
              </w:tc>
            </w:tr>
          </w:tbl>
          <w:p w:rsidR="0019359F" w:rsidRDefault="0019359F">
            <w:pPr>
              <w:rPr>
                <w:vanish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59F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359F" w:rsidRDefault="0019359F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935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6900"/>
                  </w:tblGrid>
                  <w:tr w:rsidR="0019359F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:rsidR="0019359F" w:rsidRDefault="0019359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F644905" wp14:editId="75523BBA">
                              <wp:extent cx="1333500" cy="1333500"/>
                              <wp:effectExtent l="0" t="0" r="0" b="0"/>
                              <wp:docPr id="1" name="Image 1" descr="cid:image001.png@01D55CE8.CB1B26E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cid:image001.png@01D55CE8.CB1B26E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25"/>
                        </w:tblGrid>
                        <w:tr w:rsidR="0019359F">
                          <w:trPr>
                            <w:trHeight w:val="52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9359F" w:rsidRDefault="0019359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sz w:val="17"/>
                                  <w:szCs w:val="17"/>
                                </w:rPr>
                                <w:t>Jean-Pascal EVRARD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Direction de la recherche, de l'enseignement supérieur et des formations sanitaires et sociales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br/>
                                <w:t>Service formations sanitaires et sociales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br/>
                                <w:t>Chargé de mission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9359F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9359F" w:rsidRDefault="0019359F">
                              <w:pPr>
                                <w:spacing w:line="180" w:lineRule="atLeast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Tél. +33374270952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- Standard. +33374270000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br/>
                              </w:r>
                              <w:hyperlink r:id="rId7" w:tgtFrame="_blank" w:history="1">
                                <w:r>
                                  <w:rPr>
                                    <w:rStyle w:val="lev"/>
                                    <w:rFonts w:ascii="Arial" w:hAnsi="Arial" w:cs="Arial"/>
                                    <w:color w:val="0000FF"/>
                                    <w:sz w:val="15"/>
                                    <w:szCs w:val="15"/>
                                  </w:rPr>
                                  <w:t>Jean-Pascal.EVRARD@hautsdefrance.fr</w:t>
                                </w:r>
                              </w:hyperlink>
                            </w:p>
                          </w:tc>
                        </w:tr>
                      </w:tbl>
                      <w:p w:rsidR="0019359F" w:rsidRDefault="0019359F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19359F">
                          <w:trPr>
                            <w:trHeight w:val="150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9359F" w:rsidRDefault="0019359F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9359F" w:rsidRDefault="0019359F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6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19359F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2500" w:type="pct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9359F" w:rsidRDefault="0019359F">
                              <w:pPr>
                                <w:spacing w:line="165" w:lineRule="atLeast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151 Avenue du président Hoover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br/>
                                <w:t>59555 LILLE CEDEX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9359F" w:rsidRDefault="0019359F">
                              <w:pPr>
                                <w:spacing w:line="165" w:lineRule="atLeast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15 Mail Albert 1er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br/>
                                <w:t>80000 AMIENS CEDEX</w:t>
                              </w:r>
                            </w:p>
                          </w:tc>
                        </w:tr>
                      </w:tbl>
                      <w:p w:rsidR="0019359F" w:rsidRDefault="0019359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359F" w:rsidRDefault="0019359F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935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5"/>
                    <w:gridCol w:w="6825"/>
                  </w:tblGrid>
                  <w:tr w:rsidR="001935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1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435"/>
                          <w:gridCol w:w="435"/>
                          <w:gridCol w:w="435"/>
                          <w:gridCol w:w="435"/>
                        </w:tblGrid>
                        <w:tr w:rsidR="0019359F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9359F" w:rsidRDefault="0019359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bdr w:val="none" w:sz="0" w:space="0" w:color="auto" w:frame="1"/>
                                  <w:lang w:eastAsia="fr-FR"/>
                                </w:rPr>
                                <w:drawing>
                                  <wp:inline distT="0" distB="0" distL="0" distR="0" wp14:anchorId="6ECA3299" wp14:editId="5E04044D">
                                    <wp:extent cx="190500" cy="190500"/>
                                    <wp:effectExtent l="0" t="0" r="0" b="0"/>
                                    <wp:docPr id="2" name="Image 2" descr="cid:image002.jpg@01D55CE8.CB1B26E0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2" descr="cid:image002.jpg@01D55CE8.CB1B26E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r:link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9359F" w:rsidRDefault="0019359F">
                              <w:r>
                                <w:rPr>
                                  <w:noProof/>
                                  <w:color w:val="0000FF"/>
                                  <w:bdr w:val="none" w:sz="0" w:space="0" w:color="auto" w:frame="1"/>
                                  <w:lang w:eastAsia="fr-FR"/>
                                </w:rPr>
                                <w:drawing>
                                  <wp:inline distT="0" distB="0" distL="0" distR="0" wp14:anchorId="5B25ED64" wp14:editId="5910F2FD">
                                    <wp:extent cx="190500" cy="190500"/>
                                    <wp:effectExtent l="0" t="0" r="0" b="0"/>
                                    <wp:docPr id="3" name="Image 3" descr="cid:image003.jpg@01D55CE8.CB1B26E0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 descr="cid:image003.jpg@01D55CE8.CB1B26E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9359F" w:rsidRDefault="0019359F">
                              <w:r>
                                <w:rPr>
                                  <w:noProof/>
                                  <w:color w:val="0000FF"/>
                                  <w:bdr w:val="none" w:sz="0" w:space="0" w:color="auto" w:frame="1"/>
                                  <w:lang w:eastAsia="fr-FR"/>
                                </w:rPr>
                                <w:drawing>
                                  <wp:inline distT="0" distB="0" distL="0" distR="0" wp14:anchorId="7A46AFB2" wp14:editId="04CF2D10">
                                    <wp:extent cx="190500" cy="190500"/>
                                    <wp:effectExtent l="0" t="0" r="0" b="0"/>
                                    <wp:docPr id="4" name="Image 4" descr="cid:image004.png@01D55CE8.CB1B26E0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4" descr="cid:image004.png@01D55CE8.CB1B26E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9359F" w:rsidRDefault="0019359F">
                              <w:r>
                                <w:rPr>
                                  <w:noProof/>
                                  <w:color w:val="0000FF"/>
                                  <w:bdr w:val="none" w:sz="0" w:space="0" w:color="auto" w:frame="1"/>
                                  <w:lang w:eastAsia="fr-FR"/>
                                </w:rPr>
                                <w:drawing>
                                  <wp:inline distT="0" distB="0" distL="0" distR="0" wp14:anchorId="1B0079C9" wp14:editId="7C4CC59E">
                                    <wp:extent cx="190500" cy="190500"/>
                                    <wp:effectExtent l="0" t="0" r="0" b="0"/>
                                    <wp:docPr id="5" name="Image 5" descr="cid:image005.jpg@01D55CE8.CB1B26E0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5" descr="cid:image005.jpg@01D55CE8.CB1B26E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9359F" w:rsidRDefault="0019359F">
                              <w:r>
                                <w:rPr>
                                  <w:noProof/>
                                  <w:color w:val="0000FF"/>
                                  <w:bdr w:val="none" w:sz="0" w:space="0" w:color="auto" w:frame="1"/>
                                  <w:lang w:eastAsia="fr-FR"/>
                                </w:rPr>
                                <w:drawing>
                                  <wp:inline distT="0" distB="0" distL="0" distR="0" wp14:anchorId="2846480B" wp14:editId="2B469B66">
                                    <wp:extent cx="190500" cy="190500"/>
                                    <wp:effectExtent l="0" t="0" r="0" b="0"/>
                                    <wp:docPr id="6" name="Image 6" descr="cid:image006.jpg@01D55CE8.CB1B26E0">
                                      <a:hlinkClick xmlns:a="http://schemas.openxmlformats.org/drawingml/2006/main" r:id="rId2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6" descr="cid:image006.jpg@01D55CE8.CB1B26E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r:link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9359F" w:rsidRDefault="0019359F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6375"/>
                        </w:tblGrid>
                        <w:tr w:rsidR="0019359F">
                          <w:trPr>
                            <w:tblCellSpacing w:w="0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19359F" w:rsidRDefault="0019359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EC463E2" wp14:editId="5F38A80C">
                                    <wp:extent cx="200025" cy="200025"/>
                                    <wp:effectExtent l="0" t="0" r="9525" b="9525"/>
                                    <wp:docPr id="7" name="Image 7" descr="cid:image008.jpg@01D55CE8.CB1B26E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7" descr="cid:image008.jpg@01D55CE8.CB1B26E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r:link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359F" w:rsidRDefault="0019359F">
                              <w:pPr>
                                <w:rPr>
                                  <w:rFonts w:ascii="Arial" w:hAnsi="Arial" w:cs="Arial"/>
                                  <w:color w:val="3A3A3A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A3A3A"/>
                                  <w:sz w:val="11"/>
                                  <w:szCs w:val="11"/>
                                </w:rPr>
                                <w:t>Pensez environnement : n'imprimez ce message que si nécessaire.</w:t>
                              </w:r>
                            </w:p>
                          </w:tc>
                        </w:tr>
                      </w:tbl>
                      <w:p w:rsidR="0019359F" w:rsidRDefault="0019359F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19359F" w:rsidRDefault="0019359F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9359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359F" w:rsidRDefault="0019359F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19359F">
              <w:trPr>
                <w:tblCellSpacing w:w="0" w:type="dxa"/>
              </w:trPr>
              <w:tc>
                <w:tcPr>
                  <w:tcW w:w="7200" w:type="dxa"/>
                  <w:vAlign w:val="center"/>
                  <w:hideMark/>
                </w:tcPr>
                <w:p w:rsidR="0019359F" w:rsidRDefault="0019359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fr-FR"/>
                    </w:rPr>
                    <w:drawing>
                      <wp:inline distT="0" distB="0" distL="0" distR="0" wp14:anchorId="1B93B120" wp14:editId="0BFEC729">
                        <wp:extent cx="4572000" cy="1428750"/>
                        <wp:effectExtent l="0" t="0" r="0" b="0"/>
                        <wp:docPr id="8" name="Image 8" descr="cid:image009.jpg@01D55CE8.CB1B26E0">
                          <a:hlinkClick xmlns:a="http://schemas.openxmlformats.org/drawingml/2006/main" r:id="rId2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 descr="cid:image009.jpg@01D55CE8.CB1B26E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359F" w:rsidRDefault="0019359F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bookmarkStart w:id="2" w:name="end_signature_lsi"/>
            <w:bookmarkEnd w:id="2"/>
          </w:p>
        </w:tc>
      </w:tr>
    </w:tbl>
    <w:p w:rsidR="008E1852" w:rsidRDefault="008E1852"/>
    <w:sectPr w:rsidR="008E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53"/>
    <w:rsid w:val="0019359F"/>
    <w:rsid w:val="006F6153"/>
    <w:rsid w:val="008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9359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5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9359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5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cr-picardie.fr/r/53/179e30c3-9515-4cc5-90d4-3205a073f196/undefined" TargetMode="External"/><Relationship Id="rId13" Type="http://schemas.openxmlformats.org/officeDocument/2006/relationships/image" Target="cid:image003.jpg@01D55CE8.CB1B26E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mailto:Jean-Pascal.EVRARD@hautsdefrance.fr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lsi.cr-picardie.fr/r/55/bf43a52a-f3df-4bdb-8685-8f9edeb9d3ff/undefined" TargetMode="External"/><Relationship Id="rId25" Type="http://schemas.openxmlformats.org/officeDocument/2006/relationships/hyperlink" Target="https://lsi.cr-picardie.fr/r/101/9749b012-89fe-4925-8005-33cbb3223c87/undefined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04.png@01D55CE8.CB1B26E0" TargetMode="External"/><Relationship Id="rId20" Type="http://schemas.openxmlformats.org/officeDocument/2006/relationships/hyperlink" Target="https://lsi.cr-picardie.fr/r/56/494495b2-1178-4ab3-8da3-0a18596195c3/undefine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55CE8.CB1B26E0" TargetMode="External"/><Relationship Id="rId11" Type="http://schemas.openxmlformats.org/officeDocument/2006/relationships/hyperlink" Target="https://lsi.cr-picardie.fr/r/54/c266dc0a-cf36-441e-b265-71faf101792d/undefined" TargetMode="External"/><Relationship Id="rId24" Type="http://schemas.openxmlformats.org/officeDocument/2006/relationships/image" Target="cid:image008.jpg@01D55CE8.CB1B26E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image" Target="cid:image002.jpg@01D55CE8.CB1B26E0" TargetMode="External"/><Relationship Id="rId19" Type="http://schemas.openxmlformats.org/officeDocument/2006/relationships/image" Target="cid:image005.jpg@01D55CE8.CB1B26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si.cr-picardie.fr/r/92/139628df-4166-492c-96ce-3472fca29bd2/undefined" TargetMode="External"/><Relationship Id="rId22" Type="http://schemas.openxmlformats.org/officeDocument/2006/relationships/image" Target="cid:image006.jpg@01D55CE8.CB1B26E0" TargetMode="External"/><Relationship Id="rId27" Type="http://schemas.openxmlformats.org/officeDocument/2006/relationships/image" Target="cid:image009.jpg@01D55CE8.CB1B26E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MONTAIGNE Marie</dc:creator>
  <cp:keywords/>
  <dc:description/>
  <cp:lastModifiedBy>MONTAIGNE Marie</cp:lastModifiedBy>
  <cp:revision>2</cp:revision>
  <dcterms:created xsi:type="dcterms:W3CDTF">2019-09-10T09:37:00Z</dcterms:created>
  <dcterms:modified xsi:type="dcterms:W3CDTF">2019-09-10T09:38:00Z</dcterms:modified>
</cp:coreProperties>
</file>